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DD0904" w:rsidRPr="000F5D90" w14:paraId="65D63101" w14:textId="77777777" w:rsidTr="00DD0904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65"/>
              <w:gridCol w:w="4603"/>
            </w:tblGrid>
            <w:tr w:rsidR="00DD0904" w:rsidRPr="000F5D90" w14:paraId="397AAA69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2D3A87DB" w14:textId="15487CC2" w:rsidR="00DD0904" w:rsidRPr="000F5D90" w:rsidRDefault="0040049A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Thursday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0B2828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16</w:t>
                  </w:r>
                  <w:r w:rsidRPr="005E1ED4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January</w:t>
                  </w:r>
                </w:p>
              </w:tc>
            </w:tr>
            <w:tr w:rsidR="00DD0904" w:rsidRPr="000F5D90" w14:paraId="62725B26" w14:textId="77777777" w:rsidTr="00B23557">
              <w:tc>
                <w:tcPr>
                  <w:tcW w:w="2865" w:type="dxa"/>
                </w:tcPr>
                <w:p w14:paraId="31E84D6B" w14:textId="17A4558F" w:rsidR="00DD0904" w:rsidRPr="000F5D90" w:rsidRDefault="00DD0904" w:rsidP="001504FF">
                  <w:pPr>
                    <w:jc w:val="center"/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 xml:space="preserve">Year </w:t>
                  </w:r>
                  <w:r w:rsidR="001504FF">
                    <w:rPr>
                      <w:b/>
                      <w:bCs/>
                      <w:color w:val="0070C0"/>
                      <w:sz w:val="52"/>
                      <w:szCs w:val="52"/>
                    </w:rPr>
                    <w:t>3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: </w:t>
                  </w:r>
                  <w:r w:rsidR="00417661">
                    <w:rPr>
                      <w:color w:val="0070C0"/>
                      <w:sz w:val="52"/>
                      <w:szCs w:val="52"/>
                    </w:rPr>
                    <w:t xml:space="preserve">16 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words </w:t>
                  </w:r>
                  <w:r w:rsidR="00EC1734">
                    <w:rPr>
                      <w:color w:val="0070C0"/>
                      <w:sz w:val="52"/>
                      <w:szCs w:val="52"/>
                    </w:rPr>
                    <w:t>with the suffix ‘-</w:t>
                  </w:r>
                  <w:proofErr w:type="spellStart"/>
                  <w:r w:rsidR="00EC1734">
                    <w:rPr>
                      <w:color w:val="0070C0"/>
                      <w:sz w:val="52"/>
                      <w:szCs w:val="52"/>
                    </w:rPr>
                    <w:t>ly</w:t>
                  </w:r>
                  <w:proofErr w:type="spellEnd"/>
                  <w:r w:rsidR="00EC1734">
                    <w:rPr>
                      <w:color w:val="0070C0"/>
                      <w:sz w:val="52"/>
                      <w:szCs w:val="52"/>
                    </w:rPr>
                    <w:t>’</w:t>
                  </w:r>
                  <w:r w:rsidR="0088471F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  <w:tc>
                <w:tcPr>
                  <w:tcW w:w="4603" w:type="dxa"/>
                </w:tcPr>
                <w:p w14:paraId="2DB1A3C8" w14:textId="77777777" w:rsidR="00EC1734" w:rsidRDefault="00EC1734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calmly</w:t>
                  </w:r>
                </w:p>
                <w:p w14:paraId="7C84665A" w14:textId="6E8DAF18" w:rsidR="00EC1734" w:rsidRDefault="00EC1734" w:rsidP="00EC173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exactly</w:t>
                  </w:r>
                </w:p>
                <w:p w14:paraId="5F444DF6" w14:textId="04940FC4" w:rsidR="00EC1734" w:rsidRDefault="00EC1734" w:rsidP="00EC173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deadly</w:t>
                  </w:r>
                </w:p>
                <w:p w14:paraId="50BBD264" w14:textId="5FEDAC5E" w:rsidR="00EC1734" w:rsidRDefault="00EC1734" w:rsidP="00EC173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bravely</w:t>
                  </w:r>
                </w:p>
                <w:p w14:paraId="1482F2C1" w14:textId="4D70925E" w:rsidR="00EC1734" w:rsidRDefault="00EC1734" w:rsidP="00EC173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boldly</w:t>
                  </w:r>
                </w:p>
                <w:p w14:paraId="49352102" w14:textId="63503BD5" w:rsidR="00EC1734" w:rsidRDefault="00EC1734" w:rsidP="00EC173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gladly</w:t>
                  </w:r>
                </w:p>
                <w:p w14:paraId="5A29D9C1" w14:textId="39D517D9" w:rsidR="00EC1734" w:rsidRDefault="00EC1734" w:rsidP="00EC173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deeply</w:t>
                  </w:r>
                </w:p>
                <w:p w14:paraId="171CACF9" w14:textId="21AFD755" w:rsidR="00EC1734" w:rsidRDefault="00EC1734" w:rsidP="00EC173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clearly</w:t>
                  </w:r>
                </w:p>
                <w:p w14:paraId="6AF90EBE" w14:textId="4CE77257" w:rsidR="00EC1734" w:rsidRDefault="00EC1734" w:rsidP="00EC173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hourly</w:t>
                  </w:r>
                </w:p>
                <w:p w14:paraId="37EEE274" w14:textId="7996A3E0" w:rsidR="009C5EEA" w:rsidRPr="0088471F" w:rsidRDefault="00EC1734" w:rsidP="00EC173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quickly</w:t>
                  </w:r>
                  <w:r w:rsidR="009C5EEA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</w:tr>
            <w:tr w:rsidR="00DD0904" w:rsidRPr="000F5D90" w14:paraId="1B079F7F" w14:textId="77777777" w:rsidTr="00B23557">
              <w:tc>
                <w:tcPr>
                  <w:tcW w:w="2865" w:type="dxa"/>
                </w:tcPr>
                <w:p w14:paraId="581FA6EE" w14:textId="1C9E01F6" w:rsidR="00DD0904" w:rsidRPr="001504FF" w:rsidRDefault="00DD0904" w:rsidP="008D5149">
                  <w:pPr>
                    <w:jc w:val="center"/>
                    <w:rPr>
                      <w:b/>
                      <w:bCs/>
                      <w:color w:val="00B050"/>
                      <w:sz w:val="52"/>
                      <w:szCs w:val="52"/>
                    </w:rPr>
                  </w:pPr>
                  <w:r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 xml:space="preserve">Year </w:t>
                  </w:r>
                  <w:r w:rsidR="001504FF"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>3</w:t>
                  </w:r>
                  <w:r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 xml:space="preserve"> </w:t>
                  </w:r>
                  <w:r w:rsidR="00D10888"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>key words</w:t>
                  </w:r>
                </w:p>
              </w:tc>
              <w:tc>
                <w:tcPr>
                  <w:tcW w:w="4603" w:type="dxa"/>
                </w:tcPr>
                <w:p w14:paraId="182B0B7C" w14:textId="77777777" w:rsidR="00D15427" w:rsidRDefault="00AE1D62" w:rsidP="00DD0904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February </w:t>
                  </w:r>
                </w:p>
                <w:p w14:paraId="5153E867" w14:textId="2A91600E" w:rsidR="00AE1D62" w:rsidRPr="001504FF" w:rsidRDefault="00AE1D62" w:rsidP="00DD0904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natural </w:t>
                  </w:r>
                </w:p>
              </w:tc>
            </w:tr>
            <w:tr w:rsidR="000D0A92" w:rsidRPr="000F5D90" w14:paraId="29EE6EAC" w14:textId="77777777" w:rsidTr="00B23557">
              <w:tc>
                <w:tcPr>
                  <w:tcW w:w="2865" w:type="dxa"/>
                </w:tcPr>
                <w:p w14:paraId="3C38BDFB" w14:textId="1BD70676" w:rsidR="000D0A92" w:rsidRPr="000F5D90" w:rsidRDefault="00D10888" w:rsidP="008D5149">
                  <w:pPr>
                    <w:jc w:val="center"/>
                    <w:rPr>
                      <w:b/>
                      <w:bCs/>
                      <w:color w:val="FF0000"/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Year </w:t>
                  </w:r>
                  <w:r w:rsidR="001504FF">
                    <w:rPr>
                      <w:b/>
                      <w:bCs/>
                      <w:color w:val="FF0000"/>
                      <w:sz w:val="52"/>
                      <w:szCs w:val="52"/>
                    </w:rPr>
                    <w:t>2</w:t>
                  </w: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 key words</w:t>
                  </w:r>
                </w:p>
              </w:tc>
              <w:tc>
                <w:tcPr>
                  <w:tcW w:w="4603" w:type="dxa"/>
                </w:tcPr>
                <w:p w14:paraId="60EF55C3" w14:textId="0C7E1F65" w:rsidR="00132E9F" w:rsidRDefault="00140FC2" w:rsidP="008E6232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 xml:space="preserve">hour </w:t>
                  </w:r>
                </w:p>
                <w:p w14:paraId="67DD2557" w14:textId="45CE0AB8" w:rsidR="00140FC2" w:rsidRPr="000F5D90" w:rsidRDefault="00140FC2" w:rsidP="008E6232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 xml:space="preserve">move </w:t>
                  </w:r>
                </w:p>
              </w:tc>
            </w:tr>
          </w:tbl>
          <w:p w14:paraId="39A66574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27"/>
              <w:gridCol w:w="4641"/>
            </w:tblGrid>
            <w:tr w:rsidR="00DD0904" w:rsidRPr="000F5D90" w14:paraId="2A4F6673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468D0040" w14:textId="742EF6AD" w:rsidR="00DD0904" w:rsidRPr="000F5D90" w:rsidRDefault="0040049A" w:rsidP="00DD0904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Thursday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0B2828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16</w:t>
                  </w:r>
                  <w:r w:rsidRPr="005E1ED4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January</w:t>
                  </w:r>
                </w:p>
              </w:tc>
            </w:tr>
            <w:tr w:rsidR="009C5EEA" w:rsidRPr="000F5D90" w14:paraId="2FB4EC42" w14:textId="77777777" w:rsidTr="00DD0904">
              <w:tc>
                <w:tcPr>
                  <w:tcW w:w="2827" w:type="dxa"/>
                </w:tcPr>
                <w:p w14:paraId="431A2364" w14:textId="0376E461" w:rsidR="009C5EEA" w:rsidRPr="000F5D90" w:rsidRDefault="009C5EEA" w:rsidP="009C5EEA">
                  <w:pPr>
                    <w:jc w:val="center"/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 xml:space="preserve">Year </w:t>
                  </w:r>
                  <w:r>
                    <w:rPr>
                      <w:b/>
                      <w:bCs/>
                      <w:color w:val="0070C0"/>
                      <w:sz w:val="52"/>
                      <w:szCs w:val="52"/>
                    </w:rPr>
                    <w:t>3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: </w:t>
                  </w:r>
                  <w:r w:rsidR="00417661">
                    <w:rPr>
                      <w:color w:val="0070C0"/>
                      <w:sz w:val="52"/>
                      <w:szCs w:val="52"/>
                    </w:rPr>
                    <w:t xml:space="preserve">16 </w:t>
                  </w:r>
                  <w:r w:rsidR="00EC1734" w:rsidRPr="000F5D90">
                    <w:rPr>
                      <w:color w:val="0070C0"/>
                      <w:sz w:val="52"/>
                      <w:szCs w:val="52"/>
                    </w:rPr>
                    <w:t xml:space="preserve">words </w:t>
                  </w:r>
                  <w:r w:rsidR="00EC1734">
                    <w:rPr>
                      <w:color w:val="0070C0"/>
                      <w:sz w:val="52"/>
                      <w:szCs w:val="52"/>
                    </w:rPr>
                    <w:t>with the suffix ‘-</w:t>
                  </w:r>
                  <w:proofErr w:type="spellStart"/>
                  <w:r w:rsidR="00EC1734">
                    <w:rPr>
                      <w:color w:val="0070C0"/>
                      <w:sz w:val="52"/>
                      <w:szCs w:val="52"/>
                    </w:rPr>
                    <w:t>ly</w:t>
                  </w:r>
                  <w:proofErr w:type="spellEnd"/>
                  <w:r w:rsidR="00EC1734">
                    <w:rPr>
                      <w:color w:val="0070C0"/>
                      <w:sz w:val="52"/>
                      <w:szCs w:val="52"/>
                    </w:rPr>
                    <w:t>’</w:t>
                  </w:r>
                </w:p>
              </w:tc>
              <w:tc>
                <w:tcPr>
                  <w:tcW w:w="4641" w:type="dxa"/>
                </w:tcPr>
                <w:p w14:paraId="520C1669" w14:textId="047EE001" w:rsidR="00EC1734" w:rsidRDefault="00EC1734" w:rsidP="00EC173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c</w:t>
                  </w:r>
                  <w:r>
                    <w:rPr>
                      <w:color w:val="0070C0"/>
                      <w:sz w:val="52"/>
                      <w:szCs w:val="52"/>
                    </w:rPr>
                    <w:t>almly</w:t>
                  </w:r>
                </w:p>
                <w:p w14:paraId="34C4A0DF" w14:textId="77777777" w:rsidR="00EC1734" w:rsidRDefault="00EC1734" w:rsidP="00EC173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exactly</w:t>
                  </w:r>
                </w:p>
                <w:p w14:paraId="765C65F9" w14:textId="77777777" w:rsidR="00EC1734" w:rsidRDefault="00EC1734" w:rsidP="00EC173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deadly</w:t>
                  </w:r>
                </w:p>
                <w:p w14:paraId="51C0EEED" w14:textId="77777777" w:rsidR="00EC1734" w:rsidRDefault="00EC1734" w:rsidP="00EC173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bravely</w:t>
                  </w:r>
                </w:p>
                <w:p w14:paraId="719AE278" w14:textId="77777777" w:rsidR="00EC1734" w:rsidRDefault="00EC1734" w:rsidP="00EC173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boldly</w:t>
                  </w:r>
                </w:p>
                <w:p w14:paraId="5DEF16C5" w14:textId="77777777" w:rsidR="00EC1734" w:rsidRDefault="00EC1734" w:rsidP="00EC173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gladly</w:t>
                  </w:r>
                </w:p>
                <w:p w14:paraId="3849631A" w14:textId="77777777" w:rsidR="00EC1734" w:rsidRDefault="00EC1734" w:rsidP="00EC173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deeply</w:t>
                  </w:r>
                </w:p>
                <w:p w14:paraId="726BA69F" w14:textId="77777777" w:rsidR="00EC1734" w:rsidRDefault="00EC1734" w:rsidP="00EC173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clearly</w:t>
                  </w:r>
                </w:p>
                <w:p w14:paraId="26E41B39" w14:textId="77777777" w:rsidR="00EC1734" w:rsidRDefault="00EC1734" w:rsidP="00EC173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hourly</w:t>
                  </w:r>
                </w:p>
                <w:p w14:paraId="5CCC9675" w14:textId="17F51E1F" w:rsidR="009C5EEA" w:rsidRPr="000F5D90" w:rsidRDefault="00EC1734" w:rsidP="00EC1734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quickly</w:t>
                  </w:r>
                  <w:r w:rsidR="009C5EEA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</w:tr>
            <w:tr w:rsidR="000F5D90" w:rsidRPr="000F5D90" w14:paraId="28E82D8F" w14:textId="77777777" w:rsidTr="00DD0904">
              <w:tc>
                <w:tcPr>
                  <w:tcW w:w="2827" w:type="dxa"/>
                </w:tcPr>
                <w:p w14:paraId="4AD86D14" w14:textId="3A1A3270" w:rsidR="000F5D90" w:rsidRPr="001504FF" w:rsidRDefault="000F5D90" w:rsidP="008D5149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 xml:space="preserve">Year </w:t>
                  </w:r>
                  <w:r w:rsidR="001504FF"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>3</w:t>
                  </w:r>
                  <w:r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 xml:space="preserve"> key words</w:t>
                  </w:r>
                </w:p>
              </w:tc>
              <w:tc>
                <w:tcPr>
                  <w:tcW w:w="4641" w:type="dxa"/>
                </w:tcPr>
                <w:p w14:paraId="3F338086" w14:textId="77777777" w:rsidR="00FE6710" w:rsidRDefault="00FE6710" w:rsidP="00FE6710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February </w:t>
                  </w:r>
                </w:p>
                <w:p w14:paraId="6BDD6E95" w14:textId="564B256A" w:rsidR="000F5D90" w:rsidRPr="001504FF" w:rsidRDefault="00FE6710" w:rsidP="00FE6710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>natural</w:t>
                  </w:r>
                  <w:r>
                    <w:rPr>
                      <w:color w:val="00B050"/>
                      <w:sz w:val="52"/>
                      <w:szCs w:val="52"/>
                    </w:rPr>
                    <w:t xml:space="preserve"> </w:t>
                  </w:r>
                </w:p>
              </w:tc>
            </w:tr>
            <w:tr w:rsidR="000F5D90" w:rsidRPr="000F5D90" w14:paraId="084F53CD" w14:textId="77777777" w:rsidTr="00DD0904">
              <w:tc>
                <w:tcPr>
                  <w:tcW w:w="2827" w:type="dxa"/>
                </w:tcPr>
                <w:p w14:paraId="4E1998CB" w14:textId="10F0A39B" w:rsidR="000F5D90" w:rsidRPr="000F5D90" w:rsidRDefault="000F5D90" w:rsidP="008D5149">
                  <w:pPr>
                    <w:jc w:val="center"/>
                    <w:rPr>
                      <w:color w:val="70AD47" w:themeColor="accent6"/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Year </w:t>
                  </w:r>
                  <w:r w:rsidR="001504FF">
                    <w:rPr>
                      <w:b/>
                      <w:bCs/>
                      <w:color w:val="FF0000"/>
                      <w:sz w:val="52"/>
                      <w:szCs w:val="52"/>
                    </w:rPr>
                    <w:t>2</w:t>
                  </w:r>
                  <w:r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 </w:t>
                  </w: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>key words</w:t>
                  </w:r>
                </w:p>
              </w:tc>
              <w:tc>
                <w:tcPr>
                  <w:tcW w:w="4641" w:type="dxa"/>
                </w:tcPr>
                <w:p w14:paraId="07F7049E" w14:textId="77777777" w:rsidR="000F5D90" w:rsidRDefault="00140FC2" w:rsidP="00132E9F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 xml:space="preserve">hour </w:t>
                  </w:r>
                </w:p>
                <w:p w14:paraId="470790EB" w14:textId="25061D28" w:rsidR="00140FC2" w:rsidRPr="000F5D90" w:rsidRDefault="00140FC2" w:rsidP="00132E9F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 xml:space="preserve">move </w:t>
                  </w:r>
                </w:p>
              </w:tc>
            </w:tr>
          </w:tbl>
          <w:p w14:paraId="3F8ED6E0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</w:tr>
    </w:tbl>
    <w:p w14:paraId="77D2021F" w14:textId="77777777" w:rsidR="00DA5AE1" w:rsidRPr="000F5D90" w:rsidRDefault="00DA5AE1">
      <w:pPr>
        <w:rPr>
          <w:sz w:val="48"/>
          <w:szCs w:val="48"/>
        </w:rPr>
      </w:pPr>
    </w:p>
    <w:sectPr w:rsidR="00DA5AE1" w:rsidRPr="000F5D90" w:rsidSect="00DD090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04"/>
    <w:rsid w:val="000B2828"/>
    <w:rsid w:val="000D0A92"/>
    <w:rsid w:val="000F5D90"/>
    <w:rsid w:val="00132E9F"/>
    <w:rsid w:val="00140FC2"/>
    <w:rsid w:val="001504FF"/>
    <w:rsid w:val="0029753C"/>
    <w:rsid w:val="002D5DB3"/>
    <w:rsid w:val="0040049A"/>
    <w:rsid w:val="00417661"/>
    <w:rsid w:val="004545AC"/>
    <w:rsid w:val="004D22F6"/>
    <w:rsid w:val="00534316"/>
    <w:rsid w:val="00541B99"/>
    <w:rsid w:val="005A2440"/>
    <w:rsid w:val="005E1ED4"/>
    <w:rsid w:val="00662894"/>
    <w:rsid w:val="006657F3"/>
    <w:rsid w:val="00747FFA"/>
    <w:rsid w:val="007E6FBE"/>
    <w:rsid w:val="0088471F"/>
    <w:rsid w:val="008D5149"/>
    <w:rsid w:val="008E6232"/>
    <w:rsid w:val="009332BC"/>
    <w:rsid w:val="009A5E2F"/>
    <w:rsid w:val="009C5EEA"/>
    <w:rsid w:val="00A042D8"/>
    <w:rsid w:val="00AC1701"/>
    <w:rsid w:val="00AE1D62"/>
    <w:rsid w:val="00B2342B"/>
    <w:rsid w:val="00B23557"/>
    <w:rsid w:val="00CD0018"/>
    <w:rsid w:val="00D10888"/>
    <w:rsid w:val="00D15427"/>
    <w:rsid w:val="00D428D8"/>
    <w:rsid w:val="00D45A54"/>
    <w:rsid w:val="00DA5AE1"/>
    <w:rsid w:val="00DD0904"/>
    <w:rsid w:val="00EC1734"/>
    <w:rsid w:val="00FE6710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378F"/>
  <w15:chartTrackingRefBased/>
  <w15:docId w15:val="{F678F385-DC07-45E2-9489-A3F42D7E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 Joined" w:eastAsiaTheme="minorHAnsi" w:hAnsi="Sassoon Penpals Joined" w:cstheme="minorBidi"/>
        <w:color w:val="000000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4" ma:contentTypeDescription="Create a new document." ma:contentTypeScope="" ma:versionID="2be7628e8ca4136e962d122644836d69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d23e6f511b5741665fd6efe60e964618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Props1.xml><?xml version="1.0" encoding="utf-8"?>
<ds:datastoreItem xmlns:ds="http://schemas.openxmlformats.org/officeDocument/2006/customXml" ds:itemID="{099C497D-7E86-4244-80CE-837C9B944D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EC1D45-FACF-4615-889B-A2197894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E2F677-3443-472B-8AC0-76D730C1EB94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Miss Pritchard</cp:lastModifiedBy>
  <cp:revision>9</cp:revision>
  <dcterms:created xsi:type="dcterms:W3CDTF">2025-01-03T13:19:00Z</dcterms:created>
  <dcterms:modified xsi:type="dcterms:W3CDTF">2025-01-03T13:42:00Z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</Properties>
</file>